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0D6" w14:textId="21DB3282" w:rsidR="004443A4" w:rsidRPr="00BE2185" w:rsidRDefault="004443A4">
      <w:pPr>
        <w:rPr>
          <w:rFonts w:ascii="Arial" w:hAnsi="Arial" w:cs="Arial"/>
          <w:u w:val="single"/>
        </w:rPr>
      </w:pPr>
      <w:r w:rsidRPr="00BE2185">
        <w:rPr>
          <w:rFonts w:ascii="Arial" w:hAnsi="Arial" w:cs="Arial"/>
          <w:u w:val="single"/>
        </w:rPr>
        <w:t xml:space="preserve">VV </w:t>
      </w:r>
      <w:proofErr w:type="spellStart"/>
      <w:r w:rsidRPr="00BE2185">
        <w:rPr>
          <w:rFonts w:ascii="Arial" w:hAnsi="Arial" w:cs="Arial"/>
          <w:u w:val="single"/>
        </w:rPr>
        <w:t>SsFZ</w:t>
      </w:r>
      <w:proofErr w:type="spellEnd"/>
      <w:r w:rsidRPr="00BE2185">
        <w:rPr>
          <w:rFonts w:ascii="Arial" w:hAnsi="Arial" w:cs="Arial"/>
          <w:u w:val="single"/>
        </w:rPr>
        <w:t xml:space="preserve"> na svojom zasadnutí dňa </w:t>
      </w:r>
      <w:r w:rsidR="00692056" w:rsidRPr="00BE2185">
        <w:rPr>
          <w:rFonts w:ascii="Arial" w:hAnsi="Arial" w:cs="Arial"/>
          <w:u w:val="single"/>
        </w:rPr>
        <w:t>2</w:t>
      </w:r>
      <w:r w:rsidR="00BE2185" w:rsidRPr="00BE2185">
        <w:rPr>
          <w:rFonts w:ascii="Arial" w:hAnsi="Arial" w:cs="Arial"/>
          <w:u w:val="single"/>
        </w:rPr>
        <w:t>1</w:t>
      </w:r>
      <w:r w:rsidR="00692056" w:rsidRPr="00BE2185">
        <w:rPr>
          <w:rFonts w:ascii="Arial" w:hAnsi="Arial" w:cs="Arial"/>
          <w:u w:val="single"/>
        </w:rPr>
        <w:t>.0</w:t>
      </w:r>
      <w:r w:rsidR="00BE2185" w:rsidRPr="00BE2185">
        <w:rPr>
          <w:rFonts w:ascii="Arial" w:hAnsi="Arial" w:cs="Arial"/>
          <w:u w:val="single"/>
        </w:rPr>
        <w:t>3</w:t>
      </w:r>
      <w:r w:rsidR="009A4897" w:rsidRPr="00BE2185">
        <w:rPr>
          <w:rFonts w:ascii="Arial" w:hAnsi="Arial" w:cs="Arial"/>
          <w:u w:val="single"/>
        </w:rPr>
        <w:t>.2024</w:t>
      </w:r>
      <w:r w:rsidRPr="00BE2185">
        <w:rPr>
          <w:rFonts w:ascii="Arial" w:hAnsi="Arial" w:cs="Arial"/>
          <w:u w:val="single"/>
        </w:rPr>
        <w:t xml:space="preserve"> </w:t>
      </w:r>
      <w:r w:rsidR="00692056" w:rsidRPr="00BE2185">
        <w:rPr>
          <w:rFonts w:ascii="Arial" w:hAnsi="Arial" w:cs="Arial"/>
          <w:u w:val="single"/>
        </w:rPr>
        <w:t>v Banskej Bystrici</w:t>
      </w:r>
    </w:p>
    <w:p w14:paraId="547D105A" w14:textId="77777777" w:rsidR="004443A4" w:rsidRPr="00BE2185" w:rsidRDefault="004443A4">
      <w:pPr>
        <w:rPr>
          <w:rFonts w:ascii="Arial" w:hAnsi="Arial" w:cs="Arial"/>
        </w:rPr>
      </w:pPr>
    </w:p>
    <w:p w14:paraId="7A2CE845" w14:textId="0F258D25" w:rsidR="004443A4" w:rsidRPr="00BE2185" w:rsidRDefault="004443A4" w:rsidP="001C2887">
      <w:pPr>
        <w:jc w:val="both"/>
        <w:rPr>
          <w:rFonts w:ascii="Arial" w:hAnsi="Arial" w:cs="Arial"/>
          <w:b/>
          <w:bCs/>
        </w:rPr>
      </w:pPr>
      <w:r w:rsidRPr="00BE2185">
        <w:rPr>
          <w:rFonts w:ascii="Arial" w:hAnsi="Arial" w:cs="Arial"/>
          <w:b/>
          <w:bCs/>
        </w:rPr>
        <w:t>Zobral na vedomie:</w:t>
      </w:r>
    </w:p>
    <w:p w14:paraId="74B659C4" w14:textId="08EBCCC8" w:rsidR="004443A4" w:rsidRPr="00BE2185" w:rsidRDefault="004443A4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E2185">
        <w:rPr>
          <w:rFonts w:ascii="Arial" w:hAnsi="Arial" w:cs="Arial"/>
        </w:rPr>
        <w:t>kontrolu uznesení a aktuálne informácie v podaní predsedu S. Neuschla</w:t>
      </w:r>
      <w:r w:rsidR="007B1697" w:rsidRPr="00BE2185">
        <w:rPr>
          <w:rFonts w:ascii="Arial" w:hAnsi="Arial" w:cs="Arial"/>
        </w:rPr>
        <w:t>,</w:t>
      </w:r>
    </w:p>
    <w:p w14:paraId="66A66188" w14:textId="374BD5E8" w:rsidR="005E01F1" w:rsidRPr="00BE2185" w:rsidRDefault="00F24475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E2185">
        <w:rPr>
          <w:rFonts w:ascii="Arial" w:hAnsi="Arial" w:cs="Arial"/>
        </w:rPr>
        <w:t xml:space="preserve">vyhodnotenie semináru DZ v podaní predsedu KR </w:t>
      </w:r>
      <w:proofErr w:type="spellStart"/>
      <w:r w:rsidRPr="00BE2185">
        <w:rPr>
          <w:rFonts w:ascii="Arial" w:hAnsi="Arial" w:cs="Arial"/>
        </w:rPr>
        <w:t>SsFZ</w:t>
      </w:r>
      <w:proofErr w:type="spellEnd"/>
      <w:r w:rsidRPr="00BE2185">
        <w:rPr>
          <w:rFonts w:ascii="Arial" w:hAnsi="Arial" w:cs="Arial"/>
        </w:rPr>
        <w:t>,</w:t>
      </w:r>
    </w:p>
    <w:p w14:paraId="649CA0E1" w14:textId="47E8B64A" w:rsidR="00BE2185" w:rsidRPr="00BE2185" w:rsidRDefault="00BE2185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E2185">
        <w:rPr>
          <w:rFonts w:ascii="Arial" w:hAnsi="Arial" w:cs="Arial"/>
        </w:rPr>
        <w:t xml:space="preserve">informácie o pripravenosti jarnej časti </w:t>
      </w:r>
      <w:proofErr w:type="spellStart"/>
      <w:r w:rsidRPr="00BE2185">
        <w:rPr>
          <w:rFonts w:ascii="Arial" w:hAnsi="Arial" w:cs="Arial"/>
        </w:rPr>
        <w:t>súť.roč</w:t>
      </w:r>
      <w:proofErr w:type="spellEnd"/>
      <w:r w:rsidRPr="00BE2185">
        <w:rPr>
          <w:rFonts w:ascii="Arial" w:hAnsi="Arial" w:cs="Arial"/>
        </w:rPr>
        <w:t xml:space="preserve">. 2023/2024 v podaní predsedov KM a ŠTK </w:t>
      </w:r>
      <w:proofErr w:type="spellStart"/>
      <w:r w:rsidRPr="00BE2185">
        <w:rPr>
          <w:rFonts w:ascii="Arial" w:hAnsi="Arial" w:cs="Arial"/>
        </w:rPr>
        <w:t>SsFZ</w:t>
      </w:r>
      <w:proofErr w:type="spellEnd"/>
    </w:p>
    <w:p w14:paraId="10810183" w14:textId="27C47167" w:rsidR="00BE2185" w:rsidRPr="00BE2185" w:rsidRDefault="00BE2185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E2185">
        <w:rPr>
          <w:rFonts w:ascii="Arial" w:hAnsi="Arial" w:cs="Arial"/>
        </w:rPr>
        <w:t xml:space="preserve">vyhodnotenie seminárov R v podaní podpredsedu KR </w:t>
      </w:r>
      <w:proofErr w:type="spellStart"/>
      <w:r w:rsidRPr="00BE2185">
        <w:rPr>
          <w:rFonts w:ascii="Arial" w:hAnsi="Arial" w:cs="Arial"/>
        </w:rPr>
        <w:t>SsFZ</w:t>
      </w:r>
      <w:proofErr w:type="spellEnd"/>
    </w:p>
    <w:p w14:paraId="36F3F29D" w14:textId="6834D437" w:rsidR="00BE2185" w:rsidRPr="00BE2185" w:rsidRDefault="00BE2185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BE2185">
        <w:rPr>
          <w:rFonts w:ascii="Arial" w:hAnsi="Arial" w:cs="Arial"/>
        </w:rPr>
        <w:t xml:space="preserve">informácie o činnosti TMK </w:t>
      </w:r>
      <w:proofErr w:type="spellStart"/>
      <w:r w:rsidRPr="00BE2185">
        <w:rPr>
          <w:rFonts w:ascii="Arial" w:hAnsi="Arial" w:cs="Arial"/>
        </w:rPr>
        <w:t>SsFZ</w:t>
      </w:r>
      <w:proofErr w:type="spellEnd"/>
      <w:r w:rsidRPr="00BE2185">
        <w:rPr>
          <w:rFonts w:ascii="Arial" w:hAnsi="Arial" w:cs="Arial"/>
        </w:rPr>
        <w:t xml:space="preserve"> za rok 2023 a plán činnosti výberov </w:t>
      </w:r>
      <w:proofErr w:type="spellStart"/>
      <w:r w:rsidRPr="00BE2185">
        <w:rPr>
          <w:rFonts w:ascii="Arial" w:hAnsi="Arial" w:cs="Arial"/>
        </w:rPr>
        <w:t>SsFZ</w:t>
      </w:r>
      <w:proofErr w:type="spellEnd"/>
      <w:r w:rsidRPr="00BE2185">
        <w:rPr>
          <w:rFonts w:ascii="Arial" w:hAnsi="Arial" w:cs="Arial"/>
        </w:rPr>
        <w:t xml:space="preserve"> na rok 2024</w:t>
      </w:r>
    </w:p>
    <w:p w14:paraId="232971A5" w14:textId="77777777" w:rsidR="00B8429B" w:rsidRPr="00BE2185" w:rsidRDefault="00B8429B" w:rsidP="001C2887">
      <w:pPr>
        <w:jc w:val="both"/>
        <w:rPr>
          <w:rFonts w:ascii="Arial" w:hAnsi="Arial" w:cs="Arial"/>
          <w:b/>
          <w:bCs/>
        </w:rPr>
      </w:pPr>
    </w:p>
    <w:p w14:paraId="2C89B819" w14:textId="3769CEB8" w:rsidR="00B8429B" w:rsidRPr="00BE2185" w:rsidRDefault="00B8429B" w:rsidP="001C2887">
      <w:pPr>
        <w:jc w:val="both"/>
        <w:rPr>
          <w:rFonts w:ascii="Arial" w:hAnsi="Arial" w:cs="Arial"/>
          <w:b/>
          <w:bCs/>
        </w:rPr>
      </w:pPr>
      <w:r w:rsidRPr="00BE2185">
        <w:rPr>
          <w:rFonts w:ascii="Arial" w:hAnsi="Arial" w:cs="Arial"/>
          <w:b/>
          <w:bCs/>
        </w:rPr>
        <w:t>Schválil:</w:t>
      </w:r>
    </w:p>
    <w:p w14:paraId="13BCB4B8" w14:textId="0B9B0273" w:rsidR="00F24475" w:rsidRPr="00BE2185" w:rsidRDefault="00BE2185" w:rsidP="00F24475">
      <w:pPr>
        <w:pStyle w:val="Odsekzoznamu"/>
        <w:numPr>
          <w:ilvl w:val="0"/>
          <w:numId w:val="1"/>
        </w:numPr>
        <w:tabs>
          <w:tab w:val="left" w:pos="1800"/>
        </w:tabs>
        <w:spacing w:line="276" w:lineRule="auto"/>
        <w:jc w:val="both"/>
        <w:rPr>
          <w:rFonts w:ascii="Arial" w:hAnsi="Arial" w:cs="Arial"/>
        </w:rPr>
      </w:pPr>
      <w:r w:rsidRPr="00BE2185">
        <w:rPr>
          <w:rFonts w:ascii="Arial" w:hAnsi="Arial" w:cs="Arial"/>
        </w:rPr>
        <w:t xml:space="preserve">zloženie komisie ŠTK </w:t>
      </w:r>
      <w:proofErr w:type="spellStart"/>
      <w:r w:rsidRPr="00BE2185">
        <w:rPr>
          <w:rFonts w:ascii="Arial" w:hAnsi="Arial" w:cs="Arial"/>
        </w:rPr>
        <w:t>SsFZ</w:t>
      </w:r>
      <w:proofErr w:type="spellEnd"/>
      <w:r w:rsidRPr="00BE2185">
        <w:rPr>
          <w:rFonts w:ascii="Arial" w:hAnsi="Arial" w:cs="Arial"/>
        </w:rPr>
        <w:t xml:space="preserve">: Ivan Šimko – predseda, Ladislav Šľapka – podpredseda, Pavol Turňa, Miroslav </w:t>
      </w:r>
      <w:proofErr w:type="spellStart"/>
      <w:r w:rsidRPr="00BE2185">
        <w:rPr>
          <w:rFonts w:ascii="Arial" w:hAnsi="Arial" w:cs="Arial"/>
        </w:rPr>
        <w:t>Filkus</w:t>
      </w:r>
      <w:proofErr w:type="spellEnd"/>
      <w:r w:rsidRPr="00BE2185">
        <w:rPr>
          <w:rFonts w:ascii="Arial" w:hAnsi="Arial" w:cs="Arial"/>
        </w:rPr>
        <w:t xml:space="preserve">, Jozef </w:t>
      </w:r>
      <w:proofErr w:type="spellStart"/>
      <w:r w:rsidRPr="00BE2185">
        <w:rPr>
          <w:rFonts w:ascii="Arial" w:hAnsi="Arial" w:cs="Arial"/>
        </w:rPr>
        <w:t>Hreus</w:t>
      </w:r>
      <w:proofErr w:type="spellEnd"/>
      <w:r w:rsidRPr="00BE2185">
        <w:rPr>
          <w:rFonts w:ascii="Arial" w:hAnsi="Arial" w:cs="Arial"/>
        </w:rPr>
        <w:t xml:space="preserve">, Peter </w:t>
      </w:r>
      <w:proofErr w:type="spellStart"/>
      <w:r w:rsidRPr="00BE2185">
        <w:rPr>
          <w:rFonts w:ascii="Arial" w:hAnsi="Arial" w:cs="Arial"/>
        </w:rPr>
        <w:t>Imre</w:t>
      </w:r>
      <w:proofErr w:type="spellEnd"/>
      <w:r w:rsidRPr="00BE2185">
        <w:rPr>
          <w:rFonts w:ascii="Arial" w:hAnsi="Arial" w:cs="Arial"/>
        </w:rPr>
        <w:t xml:space="preserve"> – členovia</w:t>
      </w:r>
    </w:p>
    <w:p w14:paraId="282E1A0A" w14:textId="3DFF0071" w:rsidR="00BE2185" w:rsidRPr="00BE2185" w:rsidRDefault="00BE2185" w:rsidP="00BE218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proofErr w:type="spellStart"/>
      <w:r w:rsidRPr="00BE2185">
        <w:rPr>
          <w:rFonts w:ascii="Arial" w:hAnsi="Arial" w:cs="Arial"/>
        </w:rPr>
        <w:t>Finančny</w:t>
      </w:r>
      <w:proofErr w:type="spellEnd"/>
      <w:r w:rsidRPr="00BE2185">
        <w:rPr>
          <w:rFonts w:ascii="Arial" w:hAnsi="Arial" w:cs="Arial"/>
        </w:rPr>
        <w:t xml:space="preserve">́ </w:t>
      </w:r>
      <w:proofErr w:type="spellStart"/>
      <w:r w:rsidRPr="00BE2185">
        <w:rPr>
          <w:rFonts w:ascii="Arial" w:hAnsi="Arial" w:cs="Arial"/>
        </w:rPr>
        <w:t>príspevok</w:t>
      </w:r>
      <w:proofErr w:type="spellEnd"/>
      <w:r w:rsidRPr="00BE2185">
        <w:rPr>
          <w:rFonts w:ascii="Arial" w:hAnsi="Arial" w:cs="Arial"/>
        </w:rPr>
        <w:t xml:space="preserve"> pre FK v </w:t>
      </w:r>
      <w:proofErr w:type="spellStart"/>
      <w:r w:rsidRPr="00BE2185">
        <w:rPr>
          <w:rFonts w:ascii="Arial" w:hAnsi="Arial" w:cs="Arial"/>
        </w:rPr>
        <w:t>pôsobnosti</w:t>
      </w:r>
      <w:proofErr w:type="spellEnd"/>
      <w:r w:rsidRPr="00BE2185">
        <w:rPr>
          <w:rFonts w:ascii="Arial" w:hAnsi="Arial" w:cs="Arial"/>
        </w:rPr>
        <w:t xml:space="preserve"> </w:t>
      </w:r>
      <w:proofErr w:type="spellStart"/>
      <w:r w:rsidRPr="00BE2185">
        <w:rPr>
          <w:rFonts w:ascii="Arial" w:hAnsi="Arial" w:cs="Arial"/>
        </w:rPr>
        <w:t>SsFZ</w:t>
      </w:r>
      <w:proofErr w:type="spellEnd"/>
      <w:r w:rsidRPr="00BE2185">
        <w:rPr>
          <w:rFonts w:ascii="Arial" w:hAnsi="Arial" w:cs="Arial"/>
        </w:rPr>
        <w:t xml:space="preserve"> na podporu </w:t>
      </w:r>
      <w:proofErr w:type="spellStart"/>
      <w:r w:rsidRPr="00BE2185">
        <w:rPr>
          <w:rFonts w:ascii="Arial" w:hAnsi="Arial" w:cs="Arial"/>
        </w:rPr>
        <w:t>vybraných</w:t>
      </w:r>
      <w:proofErr w:type="spellEnd"/>
      <w:r w:rsidRPr="00BE2185">
        <w:rPr>
          <w:rFonts w:ascii="Arial" w:hAnsi="Arial" w:cs="Arial"/>
        </w:rPr>
        <w:t xml:space="preserve"> turnajov </w:t>
      </w:r>
      <w:proofErr w:type="spellStart"/>
      <w:r w:rsidRPr="00BE2185">
        <w:rPr>
          <w:rFonts w:ascii="Arial" w:hAnsi="Arial" w:cs="Arial"/>
        </w:rPr>
        <w:t>mládeže</w:t>
      </w:r>
      <w:proofErr w:type="spellEnd"/>
      <w:r w:rsidRPr="00BE2185">
        <w:rPr>
          <w:rFonts w:ascii="Arial" w:hAnsi="Arial" w:cs="Arial"/>
        </w:rPr>
        <w:t xml:space="preserve"> pre rok 2024 pre FK: </w:t>
      </w:r>
      <w:r w:rsidRPr="00BE2185">
        <w:rPr>
          <w:rFonts w:ascii="Arial" w:hAnsi="Arial" w:cs="Arial"/>
          <w:i/>
          <w:iCs/>
        </w:rPr>
        <w:t xml:space="preserve">Jesenské, FK </w:t>
      </w:r>
      <w:proofErr w:type="spellStart"/>
      <w:r w:rsidRPr="00BE2185">
        <w:rPr>
          <w:rFonts w:ascii="Arial" w:hAnsi="Arial" w:cs="Arial"/>
          <w:i/>
          <w:iCs/>
        </w:rPr>
        <w:t>Benecol</w:t>
      </w:r>
      <w:proofErr w:type="spellEnd"/>
      <w:r>
        <w:rPr>
          <w:rFonts w:ascii="Arial" w:hAnsi="Arial" w:cs="Arial"/>
          <w:i/>
          <w:iCs/>
        </w:rPr>
        <w:t xml:space="preserve">(v spolupráci so </w:t>
      </w:r>
      <w:proofErr w:type="spellStart"/>
      <w:r>
        <w:rPr>
          <w:rFonts w:ascii="Arial" w:hAnsi="Arial" w:cs="Arial"/>
          <w:i/>
          <w:iCs/>
        </w:rPr>
        <w:t>SsFZ</w:t>
      </w:r>
      <w:proofErr w:type="spellEnd"/>
      <w:r>
        <w:rPr>
          <w:rFonts w:ascii="Arial" w:hAnsi="Arial" w:cs="Arial"/>
          <w:i/>
          <w:iCs/>
        </w:rPr>
        <w:t>)</w:t>
      </w:r>
      <w:r w:rsidRPr="00BE2185">
        <w:rPr>
          <w:rFonts w:ascii="Arial" w:hAnsi="Arial" w:cs="Arial"/>
          <w:i/>
          <w:iCs/>
        </w:rPr>
        <w:t xml:space="preserve">, ŠK Sokol Liesek, Dukla B. Bystrica, MFK Nová Baňa, FK Iskra Hnúšťa, </w:t>
      </w:r>
      <w:proofErr w:type="spellStart"/>
      <w:r w:rsidRPr="00BE2185">
        <w:rPr>
          <w:rFonts w:ascii="Arial" w:hAnsi="Arial" w:cs="Arial"/>
          <w:i/>
          <w:iCs/>
        </w:rPr>
        <w:t>Kanamas</w:t>
      </w:r>
      <w:proofErr w:type="spellEnd"/>
      <w:r w:rsidRPr="00BE2185">
        <w:rPr>
          <w:rFonts w:ascii="Arial" w:hAnsi="Arial" w:cs="Arial"/>
          <w:i/>
          <w:iCs/>
        </w:rPr>
        <w:t xml:space="preserve"> Kremnica, RSC </w:t>
      </w:r>
      <w:proofErr w:type="spellStart"/>
      <w:r w:rsidRPr="00BE2185">
        <w:rPr>
          <w:rFonts w:ascii="Arial" w:hAnsi="Arial" w:cs="Arial"/>
          <w:i/>
          <w:iCs/>
        </w:rPr>
        <w:t>Hamsik</w:t>
      </w:r>
      <w:proofErr w:type="spellEnd"/>
      <w:r w:rsidRPr="00BE2185">
        <w:rPr>
          <w:rFonts w:ascii="Arial" w:hAnsi="Arial" w:cs="Arial"/>
          <w:i/>
          <w:iCs/>
        </w:rPr>
        <w:t xml:space="preserve"> </w:t>
      </w:r>
      <w:proofErr w:type="spellStart"/>
      <w:r w:rsidRPr="00BE2185">
        <w:rPr>
          <w:rFonts w:ascii="Arial" w:hAnsi="Arial" w:cs="Arial"/>
          <w:i/>
          <w:iCs/>
        </w:rPr>
        <w:t>Academy</w:t>
      </w:r>
      <w:proofErr w:type="spellEnd"/>
      <w:r w:rsidRPr="00BE2185">
        <w:rPr>
          <w:rFonts w:ascii="Arial" w:hAnsi="Arial" w:cs="Arial"/>
          <w:i/>
          <w:iCs/>
        </w:rPr>
        <w:t xml:space="preserve">, FK Strojár Krupina, ŠK Dynamo Diviaky, FO Tatran Sučany, TJ </w:t>
      </w:r>
      <w:proofErr w:type="spellStart"/>
      <w:r w:rsidRPr="00BE2185">
        <w:rPr>
          <w:rFonts w:ascii="Arial" w:hAnsi="Arial" w:cs="Arial"/>
          <w:i/>
          <w:iCs/>
        </w:rPr>
        <w:t>Inter</w:t>
      </w:r>
      <w:proofErr w:type="spellEnd"/>
      <w:r w:rsidRPr="00BE2185">
        <w:rPr>
          <w:rFonts w:ascii="Arial" w:hAnsi="Arial" w:cs="Arial"/>
          <w:i/>
          <w:iCs/>
        </w:rPr>
        <w:t xml:space="preserve"> Bátorová, FK Tatran Turzovka, </w:t>
      </w:r>
      <w:proofErr w:type="spellStart"/>
      <w:r w:rsidRPr="00BE2185">
        <w:rPr>
          <w:rFonts w:ascii="Arial" w:hAnsi="Arial" w:cs="Arial"/>
          <w:i/>
          <w:iCs/>
        </w:rPr>
        <w:t>Fomat</w:t>
      </w:r>
      <w:proofErr w:type="spellEnd"/>
      <w:r w:rsidRPr="00BE2185">
        <w:rPr>
          <w:rFonts w:ascii="Arial" w:hAnsi="Arial" w:cs="Arial"/>
          <w:i/>
          <w:iCs/>
        </w:rPr>
        <w:t xml:space="preserve"> Martin, Baník Veľký Krtíš, ŠK Sokol Jakub, TJ Prameň Kováčová, </w:t>
      </w:r>
      <w:proofErr w:type="spellStart"/>
      <w:r w:rsidRPr="00BE2185">
        <w:rPr>
          <w:rFonts w:ascii="Arial" w:hAnsi="Arial" w:cs="Arial"/>
          <w:i/>
          <w:iCs/>
        </w:rPr>
        <w:t>Oranjes</w:t>
      </w:r>
      <w:proofErr w:type="spellEnd"/>
      <w:r w:rsidRPr="00BE2185">
        <w:rPr>
          <w:rFonts w:ascii="Arial" w:hAnsi="Arial" w:cs="Arial"/>
          <w:i/>
          <w:iCs/>
        </w:rPr>
        <w:t xml:space="preserve"> Zvolen, Novohrad Lučenec, ŠKM Dudince</w:t>
      </w:r>
    </w:p>
    <w:p w14:paraId="242070C7" w14:textId="50B106F5" w:rsidR="00BE2185" w:rsidRPr="00BE2185" w:rsidRDefault="00BE2185" w:rsidP="00BE2185">
      <w:pPr>
        <w:pStyle w:val="Odsekzoznamu"/>
        <w:numPr>
          <w:ilvl w:val="0"/>
          <w:numId w:val="1"/>
        </w:num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E2185">
        <w:rPr>
          <w:rFonts w:ascii="Arial" w:hAnsi="Arial" w:cs="Arial"/>
        </w:rPr>
        <w:t xml:space="preserve">oplatok pre družstvá kategórie dorastu U19 </w:t>
      </w:r>
      <w:proofErr w:type="spellStart"/>
      <w:r w:rsidRPr="00BE2185">
        <w:rPr>
          <w:rFonts w:ascii="Arial" w:hAnsi="Arial" w:cs="Arial"/>
        </w:rPr>
        <w:t>Agro</w:t>
      </w:r>
      <w:proofErr w:type="spellEnd"/>
      <w:r w:rsidRPr="00BE2185">
        <w:rPr>
          <w:rFonts w:ascii="Arial" w:hAnsi="Arial" w:cs="Arial"/>
        </w:rPr>
        <w:t xml:space="preserve"> Baník Dúbrava a Závažná Poruba vo výške 500€  v zmysle RS </w:t>
      </w:r>
      <w:proofErr w:type="spellStart"/>
      <w:r w:rsidRPr="00BE2185">
        <w:rPr>
          <w:rFonts w:ascii="Arial" w:hAnsi="Arial" w:cs="Arial"/>
        </w:rPr>
        <w:t>SsFZ</w:t>
      </w:r>
      <w:proofErr w:type="spellEnd"/>
      <w:r w:rsidRPr="00BE2185">
        <w:rPr>
          <w:rFonts w:ascii="Arial" w:hAnsi="Arial" w:cs="Arial"/>
        </w:rPr>
        <w:t xml:space="preserve"> kap. XXIII bod 3 za odhlásenie družstva zo súťaže.</w:t>
      </w:r>
    </w:p>
    <w:p w14:paraId="7602E187" w14:textId="5E283412" w:rsidR="00BE2185" w:rsidRPr="00BE2185" w:rsidRDefault="00BE2185" w:rsidP="00F24475">
      <w:pPr>
        <w:pStyle w:val="Odsekzoznamu"/>
        <w:numPr>
          <w:ilvl w:val="0"/>
          <w:numId w:val="1"/>
        </w:numPr>
        <w:tabs>
          <w:tab w:val="left" w:pos="18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E2185">
        <w:rPr>
          <w:rFonts w:ascii="Arial" w:hAnsi="Arial" w:cs="Arial"/>
        </w:rPr>
        <w:t xml:space="preserve">rerozdelenie príspevku na činnosť </w:t>
      </w:r>
      <w:proofErr w:type="spellStart"/>
      <w:r w:rsidRPr="00BE2185">
        <w:rPr>
          <w:rFonts w:ascii="Arial" w:hAnsi="Arial" w:cs="Arial"/>
        </w:rPr>
        <w:t>ObFZ</w:t>
      </w:r>
      <w:proofErr w:type="spellEnd"/>
    </w:p>
    <w:p w14:paraId="7D4259B9" w14:textId="280AB911" w:rsidR="00BE2185" w:rsidRPr="00BE2185" w:rsidRDefault="00BE2185" w:rsidP="00BE2185">
      <w:pPr>
        <w:pStyle w:val="Odsekzoznamu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</w:t>
      </w:r>
      <w:r w:rsidRPr="00BE2185">
        <w:rPr>
          <w:rFonts w:ascii="Arial" w:hAnsi="Arial" w:cs="Arial"/>
          <w:bCs/>
        </w:rPr>
        <w:t xml:space="preserve">pravu bodu č.11 programu </w:t>
      </w:r>
      <w:r w:rsidRPr="00BE2185">
        <w:rPr>
          <w:rFonts w:ascii="Arial" w:hAnsi="Arial" w:cs="Arial"/>
          <w:bCs/>
        </w:rPr>
        <w:t>K</w:t>
      </w:r>
      <w:r w:rsidRPr="00BE2185">
        <w:rPr>
          <w:rFonts w:ascii="Arial" w:hAnsi="Arial" w:cs="Arial"/>
          <w:bCs/>
        </w:rPr>
        <w:t>onferencie</w:t>
      </w:r>
      <w:r w:rsidRPr="00BE2185">
        <w:rPr>
          <w:rFonts w:ascii="Arial" w:hAnsi="Arial" w:cs="Arial"/>
          <w:bCs/>
        </w:rPr>
        <w:t xml:space="preserve"> </w:t>
      </w:r>
      <w:proofErr w:type="spellStart"/>
      <w:r w:rsidRPr="00BE2185">
        <w:rPr>
          <w:rFonts w:ascii="Arial" w:hAnsi="Arial" w:cs="Arial"/>
          <w:bCs/>
        </w:rPr>
        <w:t>SsFZ</w:t>
      </w:r>
      <w:proofErr w:type="spellEnd"/>
      <w:r w:rsidRPr="00BE2185">
        <w:rPr>
          <w:rFonts w:ascii="Arial" w:hAnsi="Arial" w:cs="Arial"/>
          <w:bCs/>
        </w:rPr>
        <w:t xml:space="preserve"> </w:t>
      </w:r>
      <w:r w:rsidRPr="00BE2185">
        <w:rPr>
          <w:rFonts w:ascii="Arial" w:hAnsi="Arial" w:cs="Arial"/>
          <w:bCs/>
        </w:rPr>
        <w:t>na znenie</w:t>
      </w:r>
      <w:r w:rsidRPr="00BE2185">
        <w:rPr>
          <w:rFonts w:ascii="Arial" w:hAnsi="Arial" w:cs="Arial"/>
          <w:bCs/>
        </w:rPr>
        <w:t xml:space="preserve">: </w:t>
      </w:r>
      <w:r w:rsidRPr="00BE2185">
        <w:rPr>
          <w:rFonts w:ascii="Arial" w:hAnsi="Arial" w:cs="Arial"/>
          <w:bCs/>
          <w:i/>
          <w:iCs/>
        </w:rPr>
        <w:t xml:space="preserve">„Prerokovanie výdavkov zo strany </w:t>
      </w:r>
      <w:proofErr w:type="spellStart"/>
      <w:r w:rsidRPr="00BE2185">
        <w:rPr>
          <w:rFonts w:ascii="Arial" w:hAnsi="Arial" w:cs="Arial"/>
          <w:bCs/>
          <w:i/>
          <w:iCs/>
        </w:rPr>
        <w:t>SsFZ</w:t>
      </w:r>
      <w:proofErr w:type="spellEnd"/>
      <w:r w:rsidRPr="00BE2185">
        <w:rPr>
          <w:rFonts w:ascii="Arial" w:hAnsi="Arial" w:cs="Arial"/>
          <w:bCs/>
          <w:i/>
          <w:iCs/>
        </w:rPr>
        <w:t xml:space="preserve"> na výstavbu Domu futbalu a hlasovanie o dodatočnom súhlase/nesúhlase s týmto výdavkom a o bezplatnom prevode pozemkov pod budovou Domu futbalu do majetku </w:t>
      </w:r>
      <w:proofErr w:type="spellStart"/>
      <w:r w:rsidRPr="00BE2185">
        <w:rPr>
          <w:rFonts w:ascii="Arial" w:hAnsi="Arial" w:cs="Arial"/>
          <w:bCs/>
          <w:i/>
          <w:iCs/>
        </w:rPr>
        <w:t>SsFZ</w:t>
      </w:r>
      <w:proofErr w:type="spellEnd"/>
      <w:r w:rsidRPr="00BE2185">
        <w:rPr>
          <w:rFonts w:ascii="Arial" w:hAnsi="Arial" w:cs="Arial"/>
          <w:bCs/>
          <w:i/>
          <w:iCs/>
        </w:rPr>
        <w:t>“</w:t>
      </w:r>
    </w:p>
    <w:p w14:paraId="5E7DF42F" w14:textId="77777777" w:rsidR="00BE2185" w:rsidRPr="00BE2185" w:rsidRDefault="00BE2185" w:rsidP="00BE2185">
      <w:pPr>
        <w:pStyle w:val="Odsekzoznamu"/>
        <w:rPr>
          <w:rFonts w:ascii="Arial" w:hAnsi="Arial" w:cs="Arial"/>
          <w:bCs/>
        </w:rPr>
      </w:pPr>
    </w:p>
    <w:p w14:paraId="2909EFD4" w14:textId="43B7D5FF" w:rsidR="00BE2185" w:rsidRPr="00BE2185" w:rsidRDefault="00BE2185" w:rsidP="00BE2185">
      <w:pPr>
        <w:tabs>
          <w:tab w:val="left" w:pos="1800"/>
        </w:tabs>
        <w:spacing w:line="276" w:lineRule="auto"/>
        <w:jc w:val="both"/>
        <w:rPr>
          <w:rFonts w:ascii="Arial" w:hAnsi="Arial" w:cs="Arial"/>
          <w:b/>
          <w:bCs/>
        </w:rPr>
      </w:pPr>
      <w:r w:rsidRPr="00BE2185">
        <w:rPr>
          <w:rFonts w:ascii="Arial" w:hAnsi="Arial" w:cs="Arial"/>
          <w:b/>
          <w:bCs/>
        </w:rPr>
        <w:t>Odporúča na schválenie:</w:t>
      </w:r>
    </w:p>
    <w:p w14:paraId="15F110B3" w14:textId="7E96DF03" w:rsidR="00BA45C4" w:rsidRPr="00BE2185" w:rsidRDefault="00BE2185" w:rsidP="00BE2185">
      <w:pPr>
        <w:pStyle w:val="Odsekzoznamu"/>
        <w:numPr>
          <w:ilvl w:val="0"/>
          <w:numId w:val="1"/>
        </w:numPr>
        <w:tabs>
          <w:tab w:val="left" w:pos="1800"/>
        </w:tabs>
        <w:spacing w:line="276" w:lineRule="auto"/>
        <w:jc w:val="both"/>
        <w:rPr>
          <w:rFonts w:ascii="Arial" w:hAnsi="Arial" w:cs="Arial"/>
        </w:rPr>
      </w:pPr>
      <w:r w:rsidRPr="00BE2185">
        <w:rPr>
          <w:rFonts w:ascii="Arial" w:hAnsi="Arial" w:cs="Arial"/>
        </w:rPr>
        <w:t xml:space="preserve">delegátom konferencie návrh úpravy Stanov </w:t>
      </w:r>
      <w:proofErr w:type="spellStart"/>
      <w:r w:rsidRPr="00BE2185">
        <w:rPr>
          <w:rFonts w:ascii="Arial" w:hAnsi="Arial" w:cs="Arial"/>
        </w:rPr>
        <w:t>SsFZ</w:t>
      </w:r>
      <w:proofErr w:type="spellEnd"/>
    </w:p>
    <w:p w14:paraId="2739EEA0" w14:textId="77777777" w:rsidR="00F24475" w:rsidRPr="00B76047" w:rsidRDefault="00F24475" w:rsidP="00F24475">
      <w:pPr>
        <w:pStyle w:val="Odsekzoznamu"/>
        <w:jc w:val="both"/>
        <w:rPr>
          <w:rFonts w:ascii="Arial" w:hAnsi="Arial" w:cs="Arial"/>
        </w:rPr>
      </w:pPr>
    </w:p>
    <w:sectPr w:rsidR="00F24475" w:rsidRPr="00B7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990E14"/>
    <w:multiLevelType w:val="hybridMultilevel"/>
    <w:tmpl w:val="DC4844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6D18"/>
    <w:multiLevelType w:val="hybridMultilevel"/>
    <w:tmpl w:val="8C10A3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21A4"/>
    <w:multiLevelType w:val="hybridMultilevel"/>
    <w:tmpl w:val="D5828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A2A5A"/>
    <w:multiLevelType w:val="hybridMultilevel"/>
    <w:tmpl w:val="3A4E3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2F63363"/>
    <w:multiLevelType w:val="hybridMultilevel"/>
    <w:tmpl w:val="912849E0"/>
    <w:lvl w:ilvl="0" w:tplc="4F04DC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74D0F"/>
    <w:multiLevelType w:val="hybridMultilevel"/>
    <w:tmpl w:val="81AC49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A71FC"/>
    <w:multiLevelType w:val="hybridMultilevel"/>
    <w:tmpl w:val="3A68F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79316">
    <w:abstractNumId w:val="6"/>
  </w:num>
  <w:num w:numId="2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02363">
    <w:abstractNumId w:val="5"/>
  </w:num>
  <w:num w:numId="4" w16cid:durableId="1154907300">
    <w:abstractNumId w:val="3"/>
  </w:num>
  <w:num w:numId="5" w16cid:durableId="98186258">
    <w:abstractNumId w:val="2"/>
  </w:num>
  <w:num w:numId="6" w16cid:durableId="463695820">
    <w:abstractNumId w:val="7"/>
  </w:num>
  <w:num w:numId="7" w16cid:durableId="683825192">
    <w:abstractNumId w:val="8"/>
  </w:num>
  <w:num w:numId="8" w16cid:durableId="416707697">
    <w:abstractNumId w:val="1"/>
  </w:num>
  <w:num w:numId="9" w16cid:durableId="1388340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4"/>
    <w:rsid w:val="00005C4C"/>
    <w:rsid w:val="00020B29"/>
    <w:rsid w:val="00190237"/>
    <w:rsid w:val="001C2887"/>
    <w:rsid w:val="001F7F24"/>
    <w:rsid w:val="003B5787"/>
    <w:rsid w:val="003C2071"/>
    <w:rsid w:val="00424468"/>
    <w:rsid w:val="004427E7"/>
    <w:rsid w:val="004443A4"/>
    <w:rsid w:val="00452FC7"/>
    <w:rsid w:val="00461388"/>
    <w:rsid w:val="004F2AAB"/>
    <w:rsid w:val="00511F7D"/>
    <w:rsid w:val="005322F7"/>
    <w:rsid w:val="005E01F1"/>
    <w:rsid w:val="00621CBF"/>
    <w:rsid w:val="00647CAD"/>
    <w:rsid w:val="00692056"/>
    <w:rsid w:val="006960A2"/>
    <w:rsid w:val="006A37BC"/>
    <w:rsid w:val="007510AF"/>
    <w:rsid w:val="00764BA0"/>
    <w:rsid w:val="00775BD5"/>
    <w:rsid w:val="007B1697"/>
    <w:rsid w:val="00813F99"/>
    <w:rsid w:val="00882D27"/>
    <w:rsid w:val="00913EF9"/>
    <w:rsid w:val="009373FE"/>
    <w:rsid w:val="009A4897"/>
    <w:rsid w:val="00A0299B"/>
    <w:rsid w:val="00A55B8E"/>
    <w:rsid w:val="00AC0B47"/>
    <w:rsid w:val="00AC7FF5"/>
    <w:rsid w:val="00B36A1D"/>
    <w:rsid w:val="00B76047"/>
    <w:rsid w:val="00B8429B"/>
    <w:rsid w:val="00B9766E"/>
    <w:rsid w:val="00BA45C4"/>
    <w:rsid w:val="00BE2185"/>
    <w:rsid w:val="00C404E6"/>
    <w:rsid w:val="00C4418E"/>
    <w:rsid w:val="00C974AF"/>
    <w:rsid w:val="00CA31BB"/>
    <w:rsid w:val="00CB1663"/>
    <w:rsid w:val="00CF0588"/>
    <w:rsid w:val="00D32235"/>
    <w:rsid w:val="00E043F3"/>
    <w:rsid w:val="00EC77D8"/>
    <w:rsid w:val="00F2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AF4F3"/>
  <w15:chartTrackingRefBased/>
  <w15:docId w15:val="{E86397DA-CC4F-D449-A31B-558F566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A4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5322F7"/>
    <w:pPr>
      <w:suppressAutoHyphens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  <w:style w:type="character" w:customStyle="1" w:styleId="apple-converted-space">
    <w:name w:val="apple-converted-space"/>
    <w:basedOn w:val="Predvolenpsmoodseku"/>
    <w:rsid w:val="00882D27"/>
  </w:style>
  <w:style w:type="character" w:customStyle="1" w:styleId="outlook-search-highlight">
    <w:name w:val="outlook-search-highlight"/>
    <w:basedOn w:val="Predvolenpsmoodseku"/>
    <w:rsid w:val="0088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2</cp:revision>
  <cp:lastPrinted>2024-02-26T10:00:00Z</cp:lastPrinted>
  <dcterms:created xsi:type="dcterms:W3CDTF">2024-03-28T08:05:00Z</dcterms:created>
  <dcterms:modified xsi:type="dcterms:W3CDTF">2024-03-28T08:05:00Z</dcterms:modified>
</cp:coreProperties>
</file>